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0B8" w:rsidRPr="004F5938" w:rsidRDefault="00BC6800" w:rsidP="004F5938">
      <w:pPr>
        <w:shd w:val="clear" w:color="auto" w:fill="FFFFFF"/>
        <w:spacing w:after="0" w:line="240" w:lineRule="auto"/>
        <w:jc w:val="center"/>
        <w:rPr>
          <w:rFonts w:asciiTheme="majorBidi" w:eastAsia="Times New Roman" w:hAnsiTheme="majorBidi" w:cstheme="majorBidi"/>
          <w:color w:val="222222"/>
          <w:sz w:val="20"/>
          <w:szCs w:val="20"/>
          <w:lang w:eastAsia="fr-FR"/>
        </w:rPr>
      </w:pPr>
      <w:r w:rsidRPr="004F5938">
        <w:rPr>
          <w:rFonts w:asciiTheme="majorBidi" w:eastAsia="Times New Roman" w:hAnsiTheme="majorBidi" w:cstheme="majorBidi"/>
          <w:b/>
          <w:bCs/>
          <w:color w:val="222222"/>
          <w:sz w:val="20"/>
          <w:szCs w:val="20"/>
          <w:lang w:eastAsia="fr-FR"/>
        </w:rPr>
        <w:t>MINISTÈRE DE L’AGRICULTURE</w:t>
      </w:r>
    </w:p>
    <w:p w:rsidR="002430B8" w:rsidRPr="004F5938" w:rsidRDefault="00BC6800" w:rsidP="004F5938">
      <w:pPr>
        <w:shd w:val="clear" w:color="auto" w:fill="FFFFFF"/>
        <w:spacing w:after="0" w:line="240" w:lineRule="auto"/>
        <w:jc w:val="center"/>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SOCIETE NATIONALE POUR LE DEVELOPPEMENT RURAL (SONADER</w:t>
      </w:r>
      <w:proofErr w:type="gramStart"/>
      <w:r w:rsidRPr="004F5938">
        <w:rPr>
          <w:rFonts w:asciiTheme="majorBidi" w:eastAsia="Times New Roman" w:hAnsiTheme="majorBidi" w:cstheme="majorBidi"/>
          <w:b/>
          <w:bCs/>
          <w:color w:val="222222"/>
          <w:sz w:val="20"/>
          <w:szCs w:val="20"/>
          <w:lang w:eastAsia="fr-FR"/>
        </w:rPr>
        <w:t>)</w:t>
      </w:r>
      <w:proofErr w:type="gramEnd"/>
      <w:r w:rsidRPr="004F5938">
        <w:rPr>
          <w:rFonts w:asciiTheme="majorBidi" w:eastAsia="Times New Roman" w:hAnsiTheme="majorBidi" w:cstheme="majorBidi"/>
          <w:color w:val="222222"/>
          <w:sz w:val="20"/>
          <w:szCs w:val="20"/>
          <w:lang w:eastAsia="fr-FR"/>
        </w:rPr>
        <w:br/>
      </w:r>
      <w:r w:rsidRPr="004F5938">
        <w:rPr>
          <w:rFonts w:asciiTheme="majorBidi" w:eastAsia="Times New Roman" w:hAnsiTheme="majorBidi" w:cstheme="majorBidi"/>
          <w:b/>
          <w:bCs/>
          <w:color w:val="222222"/>
          <w:sz w:val="20"/>
          <w:szCs w:val="20"/>
          <w:lang w:eastAsia="fr-FR"/>
        </w:rPr>
        <w:t>Projet d’Amélioration de la Sécurité Alimentaire par la Relance de l’Irrigué dans le Gorgol et Guidimakha (ASARIGG)</w:t>
      </w:r>
    </w:p>
    <w:p w:rsidR="00EA5464" w:rsidRDefault="00BC6800" w:rsidP="00083A08">
      <w:pPr>
        <w:shd w:val="clear" w:color="auto" w:fill="FFFFFF"/>
        <w:spacing w:after="0" w:line="240" w:lineRule="auto"/>
        <w:jc w:val="center"/>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 xml:space="preserve">AVIS DE RECRUTEMENT D’UN </w:t>
      </w:r>
      <w:r w:rsidR="00083A08">
        <w:rPr>
          <w:rFonts w:asciiTheme="majorBidi" w:eastAsia="Times New Roman" w:hAnsiTheme="majorBidi" w:cstheme="majorBidi"/>
          <w:b/>
          <w:bCs/>
          <w:color w:val="222222"/>
          <w:sz w:val="20"/>
          <w:szCs w:val="20"/>
          <w:lang w:eastAsia="fr-FR"/>
        </w:rPr>
        <w:t>SOCIOLOGUE</w:t>
      </w:r>
    </w:p>
    <w:p w:rsidR="00512AB3" w:rsidRPr="004F5938" w:rsidRDefault="00512AB3" w:rsidP="004F5938">
      <w:pPr>
        <w:shd w:val="clear" w:color="auto" w:fill="FFFFFF"/>
        <w:spacing w:after="0" w:line="240" w:lineRule="auto"/>
        <w:jc w:val="center"/>
        <w:rPr>
          <w:rFonts w:asciiTheme="majorBidi" w:eastAsia="Times New Roman" w:hAnsiTheme="majorBidi" w:cstheme="majorBidi"/>
          <w:color w:val="222222"/>
          <w:sz w:val="20"/>
          <w:szCs w:val="20"/>
          <w:lang w:eastAsia="fr-FR"/>
        </w:rPr>
      </w:pPr>
    </w:p>
    <w:p w:rsidR="00BC6800" w:rsidRPr="004F5938" w:rsidRDefault="00BC6800" w:rsidP="00083A08">
      <w:pPr>
        <w:shd w:val="clear" w:color="auto" w:fill="FFFFFF"/>
        <w:spacing w:after="0" w:line="240" w:lineRule="auto"/>
        <w:rPr>
          <w:rFonts w:asciiTheme="majorBidi" w:eastAsia="Times New Roman" w:hAnsiTheme="majorBidi" w:cstheme="majorBidi"/>
          <w:color w:val="222222"/>
          <w:sz w:val="20"/>
          <w:szCs w:val="20"/>
          <w:lang w:eastAsia="fr-FR"/>
        </w:rPr>
      </w:pPr>
      <w:r w:rsidRPr="004F5938">
        <w:rPr>
          <w:rFonts w:asciiTheme="majorBidi" w:eastAsia="Times New Roman" w:hAnsiTheme="majorBidi" w:cstheme="majorBidi"/>
          <w:color w:val="222222"/>
          <w:sz w:val="20"/>
          <w:szCs w:val="20"/>
          <w:lang w:eastAsia="fr-FR"/>
        </w:rPr>
        <w:t xml:space="preserve">Dans le cadre de la mise en œuvre du Projet d’Amélioration de la Sécurité Alimentaire par la Relance de l’Irrigué dans le Gorgol et Guidimakha (ASARIGG), l’Unité de Coordination du Projet (UGP) lance un avis </w:t>
      </w:r>
      <w:r w:rsidR="00B11F88" w:rsidRPr="004F5938">
        <w:rPr>
          <w:rFonts w:asciiTheme="majorBidi" w:eastAsia="Times New Roman" w:hAnsiTheme="majorBidi" w:cstheme="majorBidi"/>
          <w:color w:val="222222"/>
          <w:sz w:val="20"/>
          <w:szCs w:val="20"/>
          <w:lang w:eastAsia="fr-FR"/>
        </w:rPr>
        <w:t>pour le</w:t>
      </w:r>
      <w:r w:rsidRPr="004F5938">
        <w:rPr>
          <w:rFonts w:asciiTheme="majorBidi" w:eastAsia="Times New Roman" w:hAnsiTheme="majorBidi" w:cstheme="majorBidi"/>
          <w:color w:val="222222"/>
          <w:sz w:val="20"/>
          <w:szCs w:val="20"/>
          <w:lang w:eastAsia="fr-FR"/>
        </w:rPr>
        <w:t xml:space="preserve"> recrutement d’un </w:t>
      </w:r>
      <w:proofErr w:type="spellStart"/>
      <w:r w:rsidR="00083A08">
        <w:rPr>
          <w:rFonts w:asciiTheme="majorBidi" w:eastAsia="Times New Roman" w:hAnsiTheme="majorBidi" w:cstheme="majorBidi"/>
          <w:color w:val="222222"/>
          <w:sz w:val="20"/>
          <w:szCs w:val="20"/>
          <w:lang w:eastAsia="fr-FR"/>
        </w:rPr>
        <w:t>socioogue</w:t>
      </w:r>
      <w:proofErr w:type="spellEnd"/>
      <w:r w:rsidRPr="004F5938">
        <w:rPr>
          <w:rFonts w:asciiTheme="majorBidi" w:eastAsia="Times New Roman" w:hAnsiTheme="majorBidi" w:cstheme="majorBidi"/>
          <w:color w:val="222222"/>
          <w:sz w:val="20"/>
          <w:szCs w:val="20"/>
          <w:lang w:eastAsia="fr-FR"/>
        </w:rPr>
        <w:t> </w:t>
      </w:r>
      <w:r w:rsidR="002430B8" w:rsidRPr="004F5938">
        <w:rPr>
          <w:rFonts w:asciiTheme="majorBidi" w:eastAsia="Times New Roman" w:hAnsiTheme="majorBidi" w:cstheme="majorBidi"/>
          <w:color w:val="222222"/>
          <w:sz w:val="20"/>
          <w:szCs w:val="20"/>
          <w:lang w:eastAsia="fr-FR"/>
        </w:rPr>
        <w:t xml:space="preserve">dont les missions et taches sont précisées </w:t>
      </w:r>
      <w:r w:rsidRPr="004F5938">
        <w:rPr>
          <w:rFonts w:asciiTheme="majorBidi" w:eastAsia="Times New Roman" w:hAnsiTheme="majorBidi" w:cstheme="majorBidi"/>
          <w:color w:val="222222"/>
          <w:sz w:val="20"/>
          <w:szCs w:val="20"/>
          <w:lang w:eastAsia="fr-FR"/>
        </w:rPr>
        <w:t>ci-après :</w:t>
      </w:r>
    </w:p>
    <w:p w:rsidR="00BC6800" w:rsidRPr="004F5938" w:rsidRDefault="004F5938" w:rsidP="004F5938">
      <w:pPr>
        <w:shd w:val="clear" w:color="auto" w:fill="FFFFFF"/>
        <w:spacing w:after="0" w:line="240" w:lineRule="auto"/>
        <w:rPr>
          <w:rFonts w:asciiTheme="majorBidi" w:eastAsia="Times New Roman" w:hAnsiTheme="majorBidi" w:cstheme="majorBidi"/>
          <w:b/>
          <w:bCs/>
          <w:color w:val="222222"/>
          <w:sz w:val="20"/>
          <w:szCs w:val="20"/>
          <w:lang w:eastAsia="fr-FR"/>
        </w:rPr>
      </w:pPr>
      <w:r>
        <w:rPr>
          <w:rFonts w:asciiTheme="majorBidi" w:eastAsia="Times New Roman" w:hAnsiTheme="majorBidi" w:cstheme="majorBidi"/>
          <w:b/>
          <w:bCs/>
          <w:color w:val="222222"/>
          <w:sz w:val="20"/>
          <w:szCs w:val="20"/>
          <w:lang w:eastAsia="fr-FR"/>
        </w:rPr>
        <w:t>– Missions et taches :</w:t>
      </w:r>
    </w:p>
    <w:p w:rsidR="00083A08" w:rsidRPr="00083A08" w:rsidRDefault="00083A08" w:rsidP="00083A08">
      <w:pPr>
        <w:tabs>
          <w:tab w:val="left" w:pos="0"/>
          <w:tab w:val="left" w:pos="720"/>
          <w:tab w:val="left" w:pos="1080"/>
        </w:tabs>
        <w:spacing w:after="0" w:line="240" w:lineRule="auto"/>
        <w:jc w:val="both"/>
        <w:rPr>
          <w:rFonts w:ascii="Times New Roman" w:eastAsia="Times New Roman" w:hAnsi="Times New Roman" w:cs="Times New Roman"/>
          <w:sz w:val="20"/>
          <w:szCs w:val="20"/>
          <w:lang w:eastAsia="fr-FR"/>
        </w:rPr>
      </w:pPr>
      <w:r w:rsidRPr="00083A08">
        <w:rPr>
          <w:rFonts w:ascii="Times New Roman" w:eastAsia="Times New Roman" w:hAnsi="Times New Roman" w:cs="Times New Roman"/>
          <w:sz w:val="20"/>
          <w:szCs w:val="20"/>
          <w:lang w:eastAsia="fr-FR"/>
        </w:rPr>
        <w:t>L’expert sociologue sera amené à :</w:t>
      </w:r>
    </w:p>
    <w:p w:rsidR="00083A08" w:rsidRPr="00083A08" w:rsidRDefault="00083A08" w:rsidP="00083A08">
      <w:pPr>
        <w:numPr>
          <w:ilvl w:val="0"/>
          <w:numId w:val="5"/>
        </w:numPr>
        <w:tabs>
          <w:tab w:val="left" w:pos="0"/>
          <w:tab w:val="left" w:pos="720"/>
          <w:tab w:val="left" w:pos="1080"/>
        </w:tabs>
        <w:spacing w:after="0" w:line="240" w:lineRule="auto"/>
        <w:ind w:left="0"/>
        <w:jc w:val="both"/>
        <w:rPr>
          <w:rFonts w:ascii="Times New Roman" w:eastAsia="Times New Roman" w:hAnsi="Times New Roman" w:cs="Times New Roman"/>
          <w:sz w:val="20"/>
          <w:szCs w:val="20"/>
          <w:lang w:eastAsia="fr-FR"/>
        </w:rPr>
      </w:pPr>
      <w:r w:rsidRPr="00083A08">
        <w:rPr>
          <w:rFonts w:ascii="Times New Roman" w:eastAsia="Times New Roman" w:hAnsi="Times New Roman" w:cs="Times New Roman"/>
          <w:sz w:val="20"/>
          <w:szCs w:val="20"/>
          <w:lang w:eastAsia="fr-FR"/>
        </w:rPr>
        <w:t xml:space="preserve">Seconder le Responsable Environnement et Social (RES) d’ASARIGG </w:t>
      </w:r>
      <w:r w:rsidRPr="00083A08">
        <w:rPr>
          <w:rFonts w:ascii="Times New Roman" w:eastAsia="Times New Roman" w:hAnsi="Times New Roman" w:cs="Times New Roman"/>
          <w:sz w:val="20"/>
          <w:szCs w:val="20"/>
          <w:u w:val="single"/>
          <w:lang w:eastAsia="fr-FR"/>
        </w:rPr>
        <w:t>dans la mise à jour et la mise en œuvre du Plan de Gestion Environnementale et Sociale (PGES) et du Plan d’Action Genre (PAG</w:t>
      </w:r>
      <w:proofErr w:type="gramStart"/>
      <w:r w:rsidRPr="00083A08">
        <w:rPr>
          <w:rFonts w:ascii="Times New Roman" w:eastAsia="Times New Roman" w:hAnsi="Times New Roman" w:cs="Times New Roman"/>
          <w:sz w:val="20"/>
          <w:szCs w:val="20"/>
          <w:u w:val="single"/>
          <w:lang w:eastAsia="fr-FR"/>
        </w:rPr>
        <w:t>)</w:t>
      </w:r>
      <w:r w:rsidRPr="00083A08">
        <w:rPr>
          <w:rFonts w:ascii="Times New Roman" w:eastAsia="Times New Roman" w:hAnsi="Times New Roman" w:cs="Times New Roman"/>
          <w:sz w:val="20"/>
          <w:szCs w:val="20"/>
          <w:lang w:eastAsia="fr-FR"/>
        </w:rPr>
        <w:t>du</w:t>
      </w:r>
      <w:proofErr w:type="gramEnd"/>
      <w:r w:rsidRPr="00083A08">
        <w:rPr>
          <w:rFonts w:ascii="Times New Roman" w:eastAsia="Times New Roman" w:hAnsi="Times New Roman" w:cs="Times New Roman"/>
          <w:sz w:val="20"/>
          <w:szCs w:val="20"/>
          <w:lang w:eastAsia="fr-FR"/>
        </w:rPr>
        <w:t xml:space="preserve"> </w:t>
      </w:r>
      <w:r w:rsidRPr="00083A08">
        <w:rPr>
          <w:rFonts w:ascii="Times New Roman" w:hAnsi="Times New Roman" w:cs="Times New Roman"/>
          <w:sz w:val="20"/>
          <w:szCs w:val="20"/>
        </w:rPr>
        <w:t>Programme constitué des projets ASARIGG, ASARIGG 2 et FAPS Genre</w:t>
      </w:r>
      <w:r w:rsidRPr="00083A08">
        <w:rPr>
          <w:rFonts w:ascii="Times New Roman" w:eastAsia="Times New Roman" w:hAnsi="Times New Roman" w:cs="Times New Roman"/>
          <w:sz w:val="20"/>
          <w:szCs w:val="20"/>
          <w:lang w:eastAsia="fr-FR"/>
        </w:rPr>
        <w:t xml:space="preserve">, </w:t>
      </w:r>
    </w:p>
    <w:p w:rsidR="00083A08" w:rsidRPr="00083A08" w:rsidRDefault="00083A08" w:rsidP="00083A08">
      <w:pPr>
        <w:numPr>
          <w:ilvl w:val="0"/>
          <w:numId w:val="5"/>
        </w:numPr>
        <w:tabs>
          <w:tab w:val="left" w:pos="0"/>
          <w:tab w:val="left" w:pos="720"/>
          <w:tab w:val="left" w:pos="1080"/>
        </w:tabs>
        <w:spacing w:after="0" w:line="240" w:lineRule="auto"/>
        <w:ind w:left="0"/>
        <w:jc w:val="both"/>
        <w:rPr>
          <w:rFonts w:ascii="Times New Roman" w:eastAsia="Times New Roman" w:hAnsi="Times New Roman" w:cs="Times New Roman"/>
          <w:sz w:val="20"/>
          <w:szCs w:val="20"/>
          <w:lang w:eastAsia="fr-FR"/>
        </w:rPr>
      </w:pPr>
      <w:r w:rsidRPr="00083A08">
        <w:rPr>
          <w:rFonts w:ascii="Times New Roman" w:eastAsia="Times New Roman" w:hAnsi="Times New Roman" w:cs="Times New Roman"/>
          <w:sz w:val="20"/>
          <w:szCs w:val="20"/>
          <w:lang w:eastAsia="fr-FR"/>
        </w:rPr>
        <w:t xml:space="preserve">Assurer, en collaboration avec l’ expert RES, les opérateurs AT/MOD, AT/C3 et le consortium d’ONG GRDR/GRET/Tenmiya, la prise en </w:t>
      </w:r>
      <w:proofErr w:type="spellStart"/>
      <w:r w:rsidRPr="00083A08">
        <w:rPr>
          <w:rFonts w:ascii="Times New Roman" w:eastAsia="Times New Roman" w:hAnsi="Times New Roman" w:cs="Times New Roman"/>
          <w:sz w:val="20"/>
          <w:szCs w:val="20"/>
          <w:lang w:eastAsia="fr-FR"/>
        </w:rPr>
        <w:t>comptedes</w:t>
      </w:r>
      <w:proofErr w:type="spellEnd"/>
      <w:r w:rsidRPr="00083A08">
        <w:rPr>
          <w:rFonts w:ascii="Times New Roman" w:eastAsia="Times New Roman" w:hAnsi="Times New Roman" w:cs="Times New Roman"/>
          <w:sz w:val="20"/>
          <w:szCs w:val="20"/>
          <w:lang w:eastAsia="fr-FR"/>
        </w:rPr>
        <w:t xml:space="preserve"> considérations sociales pour une gestion durable des ressources naturelles par les populations bénéficiaires du Programme, ainsi que l’atténuation des impacts du </w:t>
      </w:r>
      <w:proofErr w:type="spellStart"/>
      <w:r w:rsidRPr="00083A08">
        <w:rPr>
          <w:rFonts w:ascii="Times New Roman" w:eastAsia="Times New Roman" w:hAnsi="Times New Roman" w:cs="Times New Roman"/>
          <w:sz w:val="20"/>
          <w:szCs w:val="20"/>
          <w:lang w:eastAsia="fr-FR"/>
        </w:rPr>
        <w:t>Programmequi</w:t>
      </w:r>
      <w:proofErr w:type="spellEnd"/>
      <w:r w:rsidRPr="00083A08">
        <w:rPr>
          <w:rFonts w:ascii="Times New Roman" w:eastAsia="Times New Roman" w:hAnsi="Times New Roman" w:cs="Times New Roman"/>
          <w:sz w:val="20"/>
          <w:szCs w:val="20"/>
          <w:lang w:eastAsia="fr-FR"/>
        </w:rPr>
        <w:t xml:space="preserve"> leur seraient potentiellement préjudiciables. </w:t>
      </w:r>
    </w:p>
    <w:p w:rsidR="00083A08" w:rsidRPr="00083A08" w:rsidRDefault="00083A08" w:rsidP="00083A08">
      <w:pPr>
        <w:numPr>
          <w:ilvl w:val="0"/>
          <w:numId w:val="5"/>
        </w:numPr>
        <w:tabs>
          <w:tab w:val="left" w:pos="0"/>
          <w:tab w:val="left" w:pos="720"/>
          <w:tab w:val="left" w:pos="1080"/>
        </w:tabs>
        <w:spacing w:after="0" w:line="240" w:lineRule="auto"/>
        <w:ind w:left="0"/>
        <w:jc w:val="both"/>
        <w:rPr>
          <w:rFonts w:ascii="Times New Roman" w:eastAsia="Times New Roman" w:hAnsi="Times New Roman" w:cs="Times New Roman"/>
          <w:sz w:val="20"/>
          <w:szCs w:val="20"/>
          <w:lang w:eastAsia="fr-FR"/>
        </w:rPr>
      </w:pPr>
      <w:r w:rsidRPr="00083A08">
        <w:rPr>
          <w:rFonts w:ascii="Times New Roman" w:eastAsia="Times New Roman" w:hAnsi="Times New Roman" w:cs="Times New Roman"/>
          <w:sz w:val="20"/>
          <w:szCs w:val="20"/>
          <w:lang w:eastAsia="fr-FR"/>
        </w:rPr>
        <w:t xml:space="preserve">Tout particulièrement, l’expert sociologue prêtera assistance aux spécialistes de l’UGP pour la prise en compte des questions foncières et des modalités d’attribution des parcelles irrigables après réhabilitation des infrastructures. </w:t>
      </w:r>
    </w:p>
    <w:p w:rsidR="00083A08" w:rsidRPr="00053271" w:rsidRDefault="00083A08" w:rsidP="00083A08">
      <w:pPr>
        <w:tabs>
          <w:tab w:val="left" w:pos="0"/>
          <w:tab w:val="left" w:pos="720"/>
          <w:tab w:val="left" w:pos="1080"/>
        </w:tabs>
        <w:spacing w:after="0" w:line="240" w:lineRule="auto"/>
        <w:jc w:val="both"/>
        <w:rPr>
          <w:rFonts w:ascii="Calibri" w:eastAsia="Times New Roman" w:hAnsi="Calibri" w:cs="Times New Roman"/>
          <w:lang w:eastAsia="fr-FR"/>
        </w:rPr>
      </w:pPr>
    </w:p>
    <w:p w:rsidR="00CB6133" w:rsidRPr="004F5938" w:rsidRDefault="00CB6133" w:rsidP="004F5938">
      <w:pPr>
        <w:shd w:val="clear" w:color="auto" w:fill="FFFFFF"/>
        <w:spacing w:after="0" w:line="240" w:lineRule="auto"/>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Le profil du candidat recherché devrait correspondre aux critères précisés ci-dessous :</w:t>
      </w:r>
    </w:p>
    <w:p w:rsidR="00BC6800" w:rsidRPr="004F5938" w:rsidRDefault="00BC6800" w:rsidP="00BC6800">
      <w:pPr>
        <w:shd w:val="clear" w:color="auto" w:fill="FFFFFF"/>
        <w:spacing w:after="0" w:line="240" w:lineRule="auto"/>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 Profil recherché</w:t>
      </w:r>
      <w:r w:rsidR="00B11F88" w:rsidRPr="004F5938">
        <w:rPr>
          <w:rFonts w:asciiTheme="majorBidi" w:eastAsia="Times New Roman" w:hAnsiTheme="majorBidi" w:cstheme="majorBidi"/>
          <w:b/>
          <w:bCs/>
          <w:color w:val="222222"/>
          <w:sz w:val="20"/>
          <w:szCs w:val="20"/>
          <w:lang w:eastAsia="fr-FR"/>
        </w:rPr>
        <w:t> :</w:t>
      </w:r>
    </w:p>
    <w:p w:rsidR="002430B8" w:rsidRPr="004F5938" w:rsidRDefault="002430B8" w:rsidP="00B11F88">
      <w:pPr>
        <w:spacing w:before="120" w:after="120" w:line="240" w:lineRule="auto"/>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Le ou la candidat (e) à ce poste doit présenter le profil suivant :</w:t>
      </w:r>
    </w:p>
    <w:p w:rsidR="00083A08" w:rsidRPr="00083A08" w:rsidRDefault="00083A08" w:rsidP="00083A08">
      <w:pPr>
        <w:widowControl w:val="0"/>
        <w:autoSpaceDE w:val="0"/>
        <w:autoSpaceDN w:val="0"/>
        <w:spacing w:before="8" w:after="0" w:line="240" w:lineRule="auto"/>
        <w:jc w:val="both"/>
        <w:textAlignment w:val="baseline"/>
        <w:rPr>
          <w:rFonts w:asciiTheme="majorBidi" w:eastAsia="Times New Roman" w:hAnsiTheme="majorBidi" w:cstheme="majorBidi"/>
          <w:sz w:val="20"/>
          <w:szCs w:val="20"/>
          <w:lang w:eastAsia="fr-FR"/>
        </w:rPr>
      </w:pPr>
      <w:r w:rsidRPr="00083A08">
        <w:rPr>
          <w:rFonts w:asciiTheme="majorBidi" w:eastAsia="Times New Roman" w:hAnsiTheme="majorBidi" w:cstheme="majorBidi"/>
          <w:sz w:val="20"/>
          <w:szCs w:val="20"/>
          <w:lang w:eastAsia="fr-FR" w:bidi="fr-FR"/>
        </w:rPr>
        <w:t>Formation minimum bac+</w:t>
      </w:r>
      <w:r>
        <w:rPr>
          <w:rFonts w:asciiTheme="majorBidi" w:eastAsia="Times New Roman" w:hAnsiTheme="majorBidi" w:cstheme="majorBidi"/>
          <w:sz w:val="20"/>
          <w:szCs w:val="20"/>
          <w:lang w:eastAsia="fr-FR" w:bidi="fr-FR"/>
        </w:rPr>
        <w:t xml:space="preserve"> 3 au minimum</w:t>
      </w:r>
      <w:r w:rsidRPr="00083A08">
        <w:rPr>
          <w:rFonts w:asciiTheme="majorBidi" w:eastAsia="Times New Roman" w:hAnsiTheme="majorBidi" w:cstheme="majorBidi"/>
          <w:sz w:val="20"/>
          <w:szCs w:val="20"/>
          <w:lang w:eastAsia="fr-FR" w:bidi="fr-FR"/>
        </w:rPr>
        <w:t xml:space="preserve"> en sociologie rurale, anthropologie ou socio-économie  justifiant d’une expérience confirmée d’au moins huit (8) ans dans l’identification, </w:t>
      </w:r>
      <w:r w:rsidRPr="00083A08">
        <w:rPr>
          <w:rFonts w:asciiTheme="majorBidi" w:eastAsia="Times New Roman" w:hAnsiTheme="majorBidi" w:cstheme="majorBidi"/>
          <w:spacing w:val="-3"/>
          <w:sz w:val="20"/>
          <w:szCs w:val="20"/>
          <w:lang w:eastAsia="fr-FR" w:bidi="fr-FR"/>
        </w:rPr>
        <w:t xml:space="preserve">le </w:t>
      </w:r>
      <w:r w:rsidRPr="00083A08">
        <w:rPr>
          <w:rFonts w:asciiTheme="majorBidi" w:eastAsia="Times New Roman" w:hAnsiTheme="majorBidi" w:cstheme="majorBidi"/>
          <w:sz w:val="20"/>
          <w:szCs w:val="20"/>
          <w:lang w:eastAsia="fr-FR" w:bidi="fr-FR"/>
        </w:rPr>
        <w:t xml:space="preserve">montage, l’instruction, la mise en œuvre et </w:t>
      </w:r>
      <w:r w:rsidRPr="00083A08">
        <w:rPr>
          <w:rFonts w:asciiTheme="majorBidi" w:eastAsia="Times New Roman" w:hAnsiTheme="majorBidi" w:cstheme="majorBidi"/>
          <w:spacing w:val="-5"/>
          <w:sz w:val="20"/>
          <w:szCs w:val="20"/>
          <w:lang w:eastAsia="fr-FR" w:bidi="fr-FR"/>
        </w:rPr>
        <w:t xml:space="preserve">le </w:t>
      </w:r>
      <w:r w:rsidRPr="00083A08">
        <w:rPr>
          <w:rFonts w:asciiTheme="majorBidi" w:eastAsia="Times New Roman" w:hAnsiTheme="majorBidi" w:cstheme="majorBidi"/>
          <w:sz w:val="20"/>
          <w:szCs w:val="20"/>
          <w:lang w:eastAsia="fr-FR" w:bidi="fr-FR"/>
        </w:rPr>
        <w:t xml:space="preserve">suivi de projets de développement rural, l’animation territoriale et </w:t>
      </w:r>
      <w:r w:rsidRPr="00083A08">
        <w:rPr>
          <w:rFonts w:asciiTheme="majorBidi" w:eastAsia="Times New Roman" w:hAnsiTheme="majorBidi" w:cstheme="majorBidi"/>
          <w:spacing w:val="-5"/>
          <w:sz w:val="20"/>
          <w:szCs w:val="20"/>
          <w:lang w:eastAsia="fr-FR" w:bidi="fr-FR"/>
        </w:rPr>
        <w:t xml:space="preserve">la </w:t>
      </w:r>
      <w:r w:rsidRPr="00083A08">
        <w:rPr>
          <w:rFonts w:asciiTheme="majorBidi" w:eastAsia="Times New Roman" w:hAnsiTheme="majorBidi" w:cstheme="majorBidi"/>
          <w:sz w:val="20"/>
          <w:szCs w:val="20"/>
          <w:lang w:eastAsia="fr-FR" w:bidi="fr-FR"/>
        </w:rPr>
        <w:t>conduite de diagnostics participatifs ;</w:t>
      </w:r>
      <w:r w:rsidRPr="00083A08">
        <w:rPr>
          <w:rFonts w:asciiTheme="majorBidi" w:eastAsia="Times New Roman" w:hAnsiTheme="majorBidi" w:cstheme="majorBidi"/>
          <w:sz w:val="20"/>
          <w:szCs w:val="20"/>
          <w:lang w:eastAsia="fr-FR"/>
        </w:rPr>
        <w:t>compétences et connaissances en mécanismes de concertation multi-acteurs, structuration et renforcement des dynamiques associatives paysannes/entrepreneuriales, approches filières, gestion des ressources naturelles , bonne connaissance et expériences dans la prise en compte des enjeux d’accès au foncier et notamment au foncier irrigué en Mauritanie;</w:t>
      </w:r>
      <w:r>
        <w:rPr>
          <w:rFonts w:asciiTheme="majorBidi" w:eastAsia="Times New Roman" w:hAnsiTheme="majorBidi" w:cstheme="majorBidi"/>
          <w:sz w:val="20"/>
          <w:szCs w:val="20"/>
          <w:lang w:eastAsia="fr-FR"/>
        </w:rPr>
        <w:t xml:space="preserve"> </w:t>
      </w:r>
      <w:r w:rsidRPr="00083A08">
        <w:rPr>
          <w:rFonts w:asciiTheme="majorBidi" w:eastAsia="Times New Roman" w:hAnsiTheme="majorBidi" w:cstheme="majorBidi"/>
          <w:sz w:val="20"/>
          <w:szCs w:val="20"/>
          <w:lang w:eastAsia="fr-FR"/>
        </w:rPr>
        <w:t>expérience dans la prise en compte des enjeux de nutrition</w:t>
      </w:r>
    </w:p>
    <w:p w:rsidR="00083A08" w:rsidRPr="00083A08" w:rsidRDefault="00083A08" w:rsidP="00083A08">
      <w:pPr>
        <w:widowControl w:val="0"/>
        <w:tabs>
          <w:tab w:val="left" w:pos="459"/>
          <w:tab w:val="left" w:pos="461"/>
        </w:tabs>
        <w:autoSpaceDE w:val="0"/>
        <w:autoSpaceDN w:val="0"/>
        <w:spacing w:after="0" w:line="240" w:lineRule="auto"/>
        <w:ind w:right="76"/>
        <w:jc w:val="both"/>
        <w:rPr>
          <w:rFonts w:asciiTheme="majorBidi" w:eastAsia="Arial" w:hAnsiTheme="majorBidi" w:cstheme="majorBidi"/>
          <w:sz w:val="20"/>
          <w:szCs w:val="20"/>
          <w:lang w:eastAsia="fr-FR" w:bidi="fr-FR"/>
        </w:rPr>
      </w:pPr>
      <w:r w:rsidRPr="00083A08">
        <w:rPr>
          <w:rFonts w:asciiTheme="majorBidi" w:eastAsia="Arial" w:hAnsiTheme="majorBidi" w:cstheme="majorBidi"/>
          <w:sz w:val="20"/>
          <w:szCs w:val="20"/>
          <w:lang w:eastAsia="fr-FR" w:bidi="fr-FR"/>
        </w:rPr>
        <w:t>Très bonne maîtrise de l’arabe et du français, la connaissance d’autres langues nationales (</w:t>
      </w:r>
      <w:proofErr w:type="spellStart"/>
      <w:r w:rsidRPr="00083A08">
        <w:rPr>
          <w:rFonts w:asciiTheme="majorBidi" w:eastAsia="Arial" w:hAnsiTheme="majorBidi" w:cstheme="majorBidi"/>
          <w:sz w:val="20"/>
          <w:szCs w:val="20"/>
          <w:lang w:eastAsia="fr-FR" w:bidi="fr-FR"/>
        </w:rPr>
        <w:t>pulaar</w:t>
      </w:r>
      <w:proofErr w:type="spellEnd"/>
      <w:r w:rsidRPr="00083A08">
        <w:rPr>
          <w:rFonts w:asciiTheme="majorBidi" w:eastAsia="Arial" w:hAnsiTheme="majorBidi" w:cstheme="majorBidi"/>
          <w:sz w:val="20"/>
          <w:szCs w:val="20"/>
          <w:lang w:eastAsia="fr-FR" w:bidi="fr-FR"/>
        </w:rPr>
        <w:t>, wolof,…) est un atout ;  bonne maîtrise de l’outil informatique (Word, Excel, internet,…) ;</w:t>
      </w:r>
    </w:p>
    <w:p w:rsidR="00083A08" w:rsidRDefault="00083A08" w:rsidP="00083A08">
      <w:pPr>
        <w:widowControl w:val="0"/>
        <w:tabs>
          <w:tab w:val="left" w:pos="459"/>
          <w:tab w:val="left" w:pos="461"/>
        </w:tabs>
        <w:autoSpaceDE w:val="0"/>
        <w:autoSpaceDN w:val="0"/>
        <w:spacing w:after="0" w:line="240" w:lineRule="auto"/>
        <w:ind w:right="76"/>
        <w:jc w:val="both"/>
        <w:rPr>
          <w:rFonts w:ascii="Arial" w:eastAsia="Arial" w:hAnsi="Arial" w:cs="Arial"/>
          <w:lang w:eastAsia="fr-FR" w:bidi="fr-FR"/>
        </w:rPr>
      </w:pPr>
      <w:r w:rsidRPr="00083A08">
        <w:rPr>
          <w:rFonts w:asciiTheme="majorBidi" w:eastAsia="Arial" w:hAnsiTheme="majorBidi" w:cstheme="majorBidi"/>
          <w:sz w:val="20"/>
          <w:szCs w:val="20"/>
          <w:lang w:eastAsia="fr-FR" w:bidi="fr-FR"/>
        </w:rPr>
        <w:t>Bonnes relations interpersonnelles et sens de l’organisation, capacité d’écoute, d’animation, d’adaptation à des publics diversifiés, aptitude à travailler sous pression et sens de l’initiative</w:t>
      </w:r>
      <w:r w:rsidRPr="00F465A9">
        <w:rPr>
          <w:rFonts w:ascii="Calibri" w:eastAsia="Arial" w:hAnsi="Calibri" w:cs="Arial"/>
          <w:lang w:eastAsia="fr-FR" w:bidi="fr-FR"/>
        </w:rPr>
        <w:t>.</w:t>
      </w:r>
    </w:p>
    <w:p w:rsidR="00083A08" w:rsidRDefault="00083A08" w:rsidP="00083A08">
      <w:pPr>
        <w:widowControl w:val="0"/>
        <w:tabs>
          <w:tab w:val="left" w:pos="459"/>
          <w:tab w:val="left" w:pos="461"/>
        </w:tabs>
        <w:autoSpaceDE w:val="0"/>
        <w:autoSpaceDN w:val="0"/>
        <w:spacing w:after="0" w:line="240" w:lineRule="auto"/>
        <w:ind w:right="76"/>
        <w:jc w:val="both"/>
        <w:rPr>
          <w:rFonts w:ascii="Arial" w:eastAsia="Arial" w:hAnsi="Arial" w:cs="Arial"/>
          <w:lang w:eastAsia="fr-FR" w:bidi="fr-FR"/>
        </w:rPr>
      </w:pPr>
    </w:p>
    <w:p w:rsidR="008A08CF" w:rsidRPr="004F5938" w:rsidRDefault="008A08CF" w:rsidP="00083A08">
      <w:pPr>
        <w:widowControl w:val="0"/>
        <w:tabs>
          <w:tab w:val="left" w:pos="459"/>
          <w:tab w:val="left" w:pos="461"/>
        </w:tabs>
        <w:autoSpaceDE w:val="0"/>
        <w:autoSpaceDN w:val="0"/>
        <w:spacing w:after="0" w:line="240" w:lineRule="auto"/>
        <w:ind w:right="76"/>
        <w:jc w:val="both"/>
        <w:rPr>
          <w:rFonts w:asciiTheme="majorBidi" w:eastAsia="Times New Roman" w:hAnsiTheme="majorBidi" w:cstheme="majorBidi"/>
          <w:color w:val="222222"/>
          <w:sz w:val="20"/>
          <w:szCs w:val="20"/>
          <w:lang w:eastAsia="fr-FR"/>
        </w:rPr>
      </w:pPr>
      <w:r w:rsidRPr="004F5938">
        <w:rPr>
          <w:rStyle w:val="lev"/>
          <w:rFonts w:asciiTheme="majorBidi" w:hAnsiTheme="majorBidi" w:cstheme="majorBidi"/>
          <w:color w:val="222222"/>
          <w:sz w:val="20"/>
          <w:szCs w:val="20"/>
        </w:rPr>
        <w:t xml:space="preserve">Les dossiers de candidature </w:t>
      </w:r>
      <w:r w:rsidR="00CB6133" w:rsidRPr="004F5938">
        <w:rPr>
          <w:rStyle w:val="lev"/>
          <w:rFonts w:asciiTheme="majorBidi" w:hAnsiTheme="majorBidi" w:cstheme="majorBidi"/>
          <w:color w:val="222222"/>
          <w:sz w:val="20"/>
          <w:szCs w:val="20"/>
        </w:rPr>
        <w:t>du</w:t>
      </w:r>
      <w:r w:rsidRPr="004F5938">
        <w:rPr>
          <w:rStyle w:val="lev"/>
          <w:rFonts w:asciiTheme="majorBidi" w:hAnsiTheme="majorBidi" w:cstheme="majorBidi"/>
          <w:color w:val="222222"/>
          <w:sz w:val="20"/>
          <w:szCs w:val="20"/>
        </w:rPr>
        <w:t xml:space="preserve"> poste</w:t>
      </w:r>
      <w:r w:rsidR="00CB6133" w:rsidRPr="004F5938">
        <w:rPr>
          <w:rStyle w:val="lev"/>
          <w:rFonts w:asciiTheme="majorBidi" w:hAnsiTheme="majorBidi" w:cstheme="majorBidi"/>
          <w:color w:val="222222"/>
          <w:sz w:val="20"/>
          <w:szCs w:val="20"/>
        </w:rPr>
        <w:t xml:space="preserve"> d</w:t>
      </w:r>
      <w:r w:rsidR="00B85AE0" w:rsidRPr="004F5938">
        <w:rPr>
          <w:rStyle w:val="lev"/>
          <w:rFonts w:asciiTheme="majorBidi" w:hAnsiTheme="majorBidi" w:cstheme="majorBidi"/>
          <w:color w:val="222222"/>
          <w:sz w:val="20"/>
          <w:szCs w:val="20"/>
        </w:rPr>
        <w:t xml:space="preserve">evront </w:t>
      </w:r>
      <w:r w:rsidR="00CB6133" w:rsidRPr="004F5938">
        <w:rPr>
          <w:rStyle w:val="lev"/>
          <w:rFonts w:asciiTheme="majorBidi" w:hAnsiTheme="majorBidi" w:cstheme="majorBidi"/>
          <w:color w:val="222222"/>
          <w:sz w:val="20"/>
          <w:szCs w:val="20"/>
        </w:rPr>
        <w:t xml:space="preserve">contenir les éléments </w:t>
      </w:r>
      <w:r w:rsidR="00B85AE0" w:rsidRPr="004F5938">
        <w:rPr>
          <w:rStyle w:val="lev"/>
          <w:rFonts w:asciiTheme="majorBidi" w:hAnsiTheme="majorBidi" w:cstheme="majorBidi"/>
          <w:color w:val="222222"/>
          <w:sz w:val="20"/>
          <w:szCs w:val="20"/>
        </w:rPr>
        <w:t>suivants :</w:t>
      </w:r>
    </w:p>
    <w:p w:rsidR="00CB6133" w:rsidRDefault="008A08CF" w:rsidP="004F5938">
      <w:pPr>
        <w:pStyle w:val="NormalWeb"/>
        <w:numPr>
          <w:ilvl w:val="0"/>
          <w:numId w:val="2"/>
        </w:numPr>
        <w:shd w:val="clear" w:color="auto" w:fill="FFFFFF"/>
        <w:spacing w:before="0" w:beforeAutospacing="0" w:after="0"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 Un curriculum vitae </w:t>
      </w:r>
      <w:proofErr w:type="gramStart"/>
      <w:r w:rsidRPr="004F5938">
        <w:rPr>
          <w:rFonts w:asciiTheme="majorBidi" w:hAnsiTheme="majorBidi" w:cstheme="majorBidi"/>
          <w:color w:val="222222"/>
          <w:sz w:val="20"/>
          <w:szCs w:val="20"/>
        </w:rPr>
        <w:t>;</w:t>
      </w:r>
      <w:proofErr w:type="gramEnd"/>
      <w:r w:rsidRPr="004F5938">
        <w:rPr>
          <w:rFonts w:asciiTheme="majorBidi" w:hAnsiTheme="majorBidi" w:cstheme="majorBidi"/>
          <w:color w:val="222222"/>
          <w:sz w:val="20"/>
          <w:szCs w:val="20"/>
        </w:rPr>
        <w:br/>
        <w:t>– Une lettre de motivation</w:t>
      </w:r>
      <w:r w:rsidRPr="004F5938">
        <w:rPr>
          <w:rFonts w:asciiTheme="majorBidi" w:hAnsiTheme="majorBidi" w:cstheme="majorBidi"/>
          <w:color w:val="222222"/>
          <w:sz w:val="20"/>
          <w:szCs w:val="20"/>
        </w:rPr>
        <w:br/>
        <w:t>– Copies du diplôme et certificats certifiés conformes à l’original ;</w:t>
      </w:r>
      <w:r w:rsidRPr="004F5938">
        <w:rPr>
          <w:rFonts w:asciiTheme="majorBidi" w:hAnsiTheme="majorBidi" w:cstheme="majorBidi"/>
          <w:color w:val="222222"/>
          <w:sz w:val="20"/>
          <w:szCs w:val="20"/>
        </w:rPr>
        <w:br/>
        <w:t>– Au moins 2 références probantes confirmant le CV du candidat ;</w:t>
      </w:r>
      <w:r w:rsidRPr="004F5938">
        <w:rPr>
          <w:rFonts w:asciiTheme="majorBidi" w:hAnsiTheme="majorBidi" w:cstheme="majorBidi"/>
          <w:color w:val="222222"/>
          <w:sz w:val="20"/>
          <w:szCs w:val="20"/>
        </w:rPr>
        <w:br/>
        <w:t>– Les attestations confirmant les postes clefs occupés par le postulant et portés sur le CV ;</w:t>
      </w:r>
      <w:r w:rsidRPr="004F5938">
        <w:rPr>
          <w:rFonts w:asciiTheme="majorBidi" w:hAnsiTheme="majorBidi" w:cstheme="majorBidi"/>
          <w:color w:val="222222"/>
          <w:sz w:val="20"/>
          <w:szCs w:val="20"/>
        </w:rPr>
        <w:br/>
        <w:t>– Une copie de la Carte d’identité nationale</w:t>
      </w:r>
      <w:r w:rsidR="00083A08">
        <w:rPr>
          <w:rFonts w:asciiTheme="majorBidi" w:hAnsiTheme="majorBidi" w:cstheme="majorBidi"/>
          <w:color w:val="222222"/>
          <w:sz w:val="20"/>
          <w:szCs w:val="20"/>
        </w:rPr>
        <w:t>.</w:t>
      </w:r>
    </w:p>
    <w:p w:rsidR="00083A08" w:rsidRPr="004F5938" w:rsidRDefault="00083A08" w:rsidP="00083A08">
      <w:pPr>
        <w:pStyle w:val="NormalWeb"/>
        <w:shd w:val="clear" w:color="auto" w:fill="FFFFFF"/>
        <w:spacing w:before="0" w:beforeAutospacing="0" w:after="0" w:afterAutospacing="0"/>
        <w:ind w:left="360"/>
        <w:rPr>
          <w:rFonts w:asciiTheme="majorBidi" w:hAnsiTheme="majorBidi" w:cstheme="majorBidi"/>
          <w:color w:val="222222"/>
          <w:sz w:val="20"/>
          <w:szCs w:val="20"/>
        </w:rPr>
      </w:pPr>
    </w:p>
    <w:p w:rsidR="00B85AE0" w:rsidRPr="004F5938" w:rsidRDefault="008A08CF" w:rsidP="00CB6133">
      <w:pPr>
        <w:pStyle w:val="NormalWeb"/>
        <w:shd w:val="clear" w:color="auto" w:fill="FFFFFF"/>
        <w:spacing w:before="0" w:beforeAutospacing="0" w:after="158"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Seuls les candidats sélectionnés à l’issue de l’évaluation des dossiers seront contactés pour passer un entretien.</w:t>
      </w:r>
    </w:p>
    <w:p w:rsidR="008A08CF" w:rsidRPr="004F5938" w:rsidRDefault="00B85AE0" w:rsidP="00CB6133">
      <w:pPr>
        <w:pStyle w:val="NormalWeb"/>
        <w:shd w:val="clear" w:color="auto" w:fill="FFFFFF"/>
        <w:spacing w:before="0" w:beforeAutospacing="0" w:after="158" w:afterAutospacing="0"/>
        <w:rPr>
          <w:rFonts w:asciiTheme="majorBidi" w:hAnsiTheme="majorBidi" w:cstheme="majorBidi"/>
          <w:color w:val="000000" w:themeColor="text1"/>
          <w:sz w:val="20"/>
          <w:szCs w:val="20"/>
        </w:rPr>
      </w:pPr>
      <w:r w:rsidRPr="004F5938">
        <w:rPr>
          <w:rFonts w:asciiTheme="majorBidi" w:hAnsiTheme="majorBidi" w:cstheme="majorBidi"/>
          <w:color w:val="000000" w:themeColor="text1"/>
          <w:sz w:val="20"/>
          <w:szCs w:val="20"/>
        </w:rPr>
        <w:t>Une épreuve écrite peut être effectuée pour s’assurer du niveau en français et de la capacité rédactionnelle des candidats</w:t>
      </w:r>
    </w:p>
    <w:p w:rsidR="00CB6133" w:rsidRDefault="008A08CF" w:rsidP="00CB6133">
      <w:pPr>
        <w:pStyle w:val="NormalWeb"/>
        <w:shd w:val="clear" w:color="auto" w:fill="FFFFFF"/>
        <w:spacing w:before="0" w:beforeAutospacing="0" w:after="0"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 xml:space="preserve">Les dossiers de candidature doivent être </w:t>
      </w:r>
      <w:r w:rsidR="004F5938" w:rsidRPr="004F5938">
        <w:rPr>
          <w:rFonts w:asciiTheme="majorBidi" w:hAnsiTheme="majorBidi" w:cstheme="majorBidi"/>
          <w:color w:val="222222"/>
          <w:sz w:val="20"/>
          <w:szCs w:val="20"/>
        </w:rPr>
        <w:t>déposés</w:t>
      </w:r>
      <w:r w:rsidRPr="004F5938">
        <w:rPr>
          <w:rFonts w:asciiTheme="majorBidi" w:hAnsiTheme="majorBidi" w:cstheme="majorBidi"/>
          <w:color w:val="222222"/>
          <w:sz w:val="20"/>
          <w:szCs w:val="20"/>
        </w:rPr>
        <w:t xml:space="preserve"> à l’adresse mentionnée ci-dessous, sous pli fermé au plus tard</w:t>
      </w:r>
      <w:r w:rsidR="00CB6133" w:rsidRPr="004F5938">
        <w:rPr>
          <w:rFonts w:asciiTheme="majorBidi" w:hAnsiTheme="majorBidi" w:cstheme="majorBidi"/>
          <w:color w:val="222222"/>
          <w:sz w:val="20"/>
          <w:szCs w:val="20"/>
        </w:rPr>
        <w:t xml:space="preserve"> : </w:t>
      </w:r>
    </w:p>
    <w:p w:rsidR="00083A08" w:rsidRPr="004F5938" w:rsidRDefault="00083A08" w:rsidP="00CB6133">
      <w:pPr>
        <w:pStyle w:val="NormalWeb"/>
        <w:shd w:val="clear" w:color="auto" w:fill="FFFFFF"/>
        <w:spacing w:before="0" w:beforeAutospacing="0" w:after="0" w:afterAutospacing="0"/>
        <w:rPr>
          <w:rFonts w:asciiTheme="majorBidi" w:hAnsiTheme="majorBidi" w:cstheme="majorBidi"/>
          <w:color w:val="222222"/>
          <w:sz w:val="20"/>
          <w:szCs w:val="20"/>
        </w:rPr>
      </w:pPr>
    </w:p>
    <w:p w:rsidR="008A08CF" w:rsidRDefault="008A08CF" w:rsidP="00CB6133">
      <w:pPr>
        <w:pStyle w:val="NormalWeb"/>
        <w:shd w:val="clear" w:color="auto" w:fill="FFFFFF"/>
        <w:spacing w:before="0" w:beforeAutospacing="0" w:after="0" w:afterAutospacing="0"/>
        <w:rPr>
          <w:rStyle w:val="lev"/>
          <w:rFonts w:asciiTheme="majorBidi" w:hAnsiTheme="majorBidi" w:cstheme="majorBidi"/>
          <w:color w:val="222222"/>
          <w:sz w:val="20"/>
          <w:szCs w:val="20"/>
        </w:rPr>
      </w:pPr>
      <w:r w:rsidRPr="004F5938">
        <w:rPr>
          <w:rStyle w:val="lev"/>
          <w:rFonts w:asciiTheme="majorBidi" w:hAnsiTheme="majorBidi" w:cstheme="majorBidi"/>
          <w:color w:val="222222"/>
          <w:sz w:val="20"/>
          <w:szCs w:val="20"/>
        </w:rPr>
        <w:t>le</w:t>
      </w:r>
      <w:r w:rsidR="00B837F7">
        <w:rPr>
          <w:rStyle w:val="lev"/>
          <w:rFonts w:asciiTheme="majorBidi" w:hAnsiTheme="majorBidi" w:cstheme="majorBidi"/>
          <w:color w:val="222222"/>
          <w:sz w:val="20"/>
          <w:szCs w:val="20"/>
        </w:rPr>
        <w:t> 30/6</w:t>
      </w:r>
      <w:r w:rsidR="00F272C4">
        <w:rPr>
          <w:rStyle w:val="lev"/>
          <w:rFonts w:asciiTheme="majorBidi" w:hAnsiTheme="majorBidi" w:cstheme="majorBidi"/>
          <w:color w:val="222222"/>
          <w:sz w:val="20"/>
          <w:szCs w:val="20"/>
        </w:rPr>
        <w:t>/</w:t>
      </w:r>
      <w:r w:rsidR="00B837F7">
        <w:rPr>
          <w:rStyle w:val="lev"/>
          <w:rFonts w:asciiTheme="majorBidi" w:hAnsiTheme="majorBidi" w:cstheme="majorBidi"/>
          <w:color w:val="222222"/>
          <w:sz w:val="20"/>
          <w:szCs w:val="20"/>
        </w:rPr>
        <w:t>2022</w:t>
      </w:r>
      <w:r w:rsidRPr="004F5938">
        <w:rPr>
          <w:rStyle w:val="lev"/>
          <w:rFonts w:asciiTheme="majorBidi" w:hAnsiTheme="majorBidi" w:cstheme="majorBidi"/>
          <w:color w:val="222222"/>
          <w:sz w:val="20"/>
          <w:szCs w:val="20"/>
        </w:rPr>
        <w:t xml:space="preserve"> à 12h00 TU</w:t>
      </w:r>
      <w:r w:rsidRPr="004F5938">
        <w:rPr>
          <w:rFonts w:asciiTheme="majorBidi" w:hAnsiTheme="majorBidi" w:cstheme="majorBidi"/>
          <w:color w:val="222222"/>
          <w:sz w:val="20"/>
          <w:szCs w:val="20"/>
        </w:rPr>
        <w:t> avec la mention « </w:t>
      </w:r>
      <w:r w:rsidRPr="004F5938">
        <w:rPr>
          <w:rStyle w:val="lev"/>
          <w:rFonts w:asciiTheme="majorBidi" w:hAnsiTheme="majorBidi" w:cstheme="majorBidi"/>
          <w:color w:val="222222"/>
          <w:sz w:val="20"/>
          <w:szCs w:val="20"/>
        </w:rPr>
        <w:t>Candidature au poste de comptable</w:t>
      </w:r>
      <w:r w:rsidRPr="004F5938">
        <w:rPr>
          <w:rFonts w:asciiTheme="majorBidi" w:hAnsiTheme="majorBidi" w:cstheme="majorBidi"/>
          <w:color w:val="222222"/>
          <w:sz w:val="20"/>
          <w:szCs w:val="20"/>
        </w:rPr>
        <w:t> »</w:t>
      </w:r>
      <w:proofErr w:type="gramStart"/>
      <w:r w:rsidRPr="004F5938">
        <w:rPr>
          <w:rFonts w:asciiTheme="majorBidi" w:hAnsiTheme="majorBidi" w:cstheme="majorBidi"/>
          <w:color w:val="222222"/>
          <w:sz w:val="20"/>
          <w:szCs w:val="20"/>
        </w:rPr>
        <w:t>.</w:t>
      </w:r>
      <w:proofErr w:type="gramEnd"/>
      <w:r w:rsidRPr="004F5938">
        <w:rPr>
          <w:rFonts w:asciiTheme="majorBidi" w:hAnsiTheme="majorBidi" w:cstheme="majorBidi"/>
          <w:color w:val="222222"/>
          <w:sz w:val="20"/>
          <w:szCs w:val="20"/>
        </w:rPr>
        <w:br/>
        <w:t>« </w:t>
      </w:r>
      <w:r w:rsidRPr="004F5938">
        <w:rPr>
          <w:rStyle w:val="lev"/>
          <w:rFonts w:asciiTheme="majorBidi" w:hAnsiTheme="majorBidi" w:cstheme="majorBidi"/>
          <w:color w:val="222222"/>
          <w:sz w:val="20"/>
          <w:szCs w:val="20"/>
        </w:rPr>
        <w:t>A l’Attention de Monsieur le DIRECTEUR GENERAL DE LA SONADER</w:t>
      </w:r>
      <w:r w:rsidRPr="004F5938">
        <w:rPr>
          <w:rFonts w:asciiTheme="majorBidi" w:hAnsiTheme="majorBidi" w:cstheme="majorBidi"/>
          <w:color w:val="222222"/>
          <w:sz w:val="20"/>
          <w:szCs w:val="20"/>
        </w:rPr>
        <w:br/>
      </w:r>
      <w:r w:rsidR="00EC3912" w:rsidRPr="004F5938">
        <w:rPr>
          <w:rStyle w:val="lev"/>
          <w:rFonts w:asciiTheme="majorBidi" w:hAnsiTheme="majorBidi" w:cstheme="majorBidi"/>
          <w:color w:val="222222"/>
          <w:sz w:val="20"/>
          <w:szCs w:val="20"/>
        </w:rPr>
        <w:t>Secrétariat</w:t>
      </w:r>
      <w:r w:rsidRPr="004F5938">
        <w:rPr>
          <w:rStyle w:val="lev"/>
          <w:rFonts w:asciiTheme="majorBidi" w:hAnsiTheme="majorBidi" w:cstheme="majorBidi"/>
          <w:color w:val="222222"/>
          <w:sz w:val="20"/>
          <w:szCs w:val="20"/>
        </w:rPr>
        <w:t xml:space="preserve"> à la Représentation de la SONADER à Nouakchott au niveau du projet</w:t>
      </w:r>
      <w:r w:rsidRPr="004F5938">
        <w:rPr>
          <w:rFonts w:asciiTheme="majorBidi" w:hAnsiTheme="majorBidi" w:cstheme="majorBidi"/>
          <w:color w:val="222222"/>
          <w:sz w:val="20"/>
          <w:szCs w:val="20"/>
        </w:rPr>
        <w:br/>
      </w:r>
      <w:r w:rsidRPr="004F5938">
        <w:rPr>
          <w:rStyle w:val="lev"/>
          <w:rFonts w:asciiTheme="majorBidi" w:hAnsiTheme="majorBidi" w:cstheme="majorBidi"/>
          <w:color w:val="222222"/>
          <w:sz w:val="20"/>
          <w:szCs w:val="20"/>
        </w:rPr>
        <w:t>ASARIGG ilot C face coté EST Présidence de la république contact téléphonique 44525235 ou 22362179</w:t>
      </w:r>
    </w:p>
    <w:p w:rsidR="00083A08" w:rsidRPr="004F5938" w:rsidRDefault="00083A08" w:rsidP="00CB6133">
      <w:pPr>
        <w:pStyle w:val="NormalWeb"/>
        <w:shd w:val="clear" w:color="auto" w:fill="FFFFFF"/>
        <w:spacing w:before="0" w:beforeAutospacing="0" w:after="0" w:afterAutospacing="0"/>
        <w:rPr>
          <w:rFonts w:asciiTheme="majorBidi" w:hAnsiTheme="majorBidi" w:cstheme="majorBidi"/>
          <w:color w:val="222222"/>
          <w:sz w:val="20"/>
          <w:szCs w:val="20"/>
        </w:rPr>
      </w:pPr>
    </w:p>
    <w:p w:rsidR="008A08CF" w:rsidRPr="004F5938" w:rsidRDefault="00512AB3" w:rsidP="004F5938">
      <w:pPr>
        <w:pStyle w:val="NormalWeb"/>
        <w:shd w:val="clear" w:color="auto" w:fill="FFFFFF"/>
        <w:spacing w:before="0" w:beforeAutospacing="0" w:after="0" w:afterAutospacing="0"/>
        <w:jc w:val="right"/>
        <w:rPr>
          <w:rFonts w:asciiTheme="majorBidi" w:hAnsiTheme="majorBidi" w:cstheme="majorBidi"/>
          <w:color w:val="222222"/>
          <w:sz w:val="20"/>
          <w:szCs w:val="20"/>
        </w:rPr>
      </w:pPr>
      <w:r>
        <w:rPr>
          <w:rStyle w:val="lev"/>
          <w:rFonts w:asciiTheme="majorBidi" w:hAnsiTheme="majorBidi" w:cstheme="majorBidi"/>
          <w:color w:val="222222"/>
          <w:sz w:val="20"/>
          <w:szCs w:val="20"/>
        </w:rPr>
        <w:t xml:space="preserve">Le </w:t>
      </w:r>
      <w:r w:rsidR="008A08CF" w:rsidRPr="004F5938">
        <w:rPr>
          <w:rStyle w:val="lev"/>
          <w:rFonts w:asciiTheme="majorBidi" w:hAnsiTheme="majorBidi" w:cstheme="majorBidi"/>
          <w:color w:val="222222"/>
          <w:sz w:val="20"/>
          <w:szCs w:val="20"/>
        </w:rPr>
        <w:t xml:space="preserve"> Coordinateur du Projet</w:t>
      </w:r>
      <w:r w:rsidR="008A08CF" w:rsidRPr="004F5938">
        <w:rPr>
          <w:rFonts w:asciiTheme="majorBidi" w:hAnsiTheme="majorBidi" w:cstheme="majorBidi"/>
          <w:color w:val="222222"/>
          <w:sz w:val="20"/>
          <w:szCs w:val="20"/>
        </w:rPr>
        <w:br/>
      </w:r>
      <w:r w:rsidR="008A08CF" w:rsidRPr="004F5938">
        <w:rPr>
          <w:rStyle w:val="lev"/>
          <w:rFonts w:asciiTheme="majorBidi" w:hAnsiTheme="majorBidi" w:cstheme="majorBidi"/>
          <w:color w:val="222222"/>
          <w:sz w:val="20"/>
          <w:szCs w:val="20"/>
        </w:rPr>
        <w:t>MOHAMED OULD SIDINA</w:t>
      </w:r>
    </w:p>
    <w:sectPr w:rsidR="008A08CF" w:rsidRPr="004F5938" w:rsidSect="00050D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343"/>
    <w:multiLevelType w:val="multilevel"/>
    <w:tmpl w:val="5494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445A1"/>
    <w:multiLevelType w:val="singleLevel"/>
    <w:tmpl w:val="F184EB7A"/>
    <w:lvl w:ilvl="0">
      <w:start w:val="1"/>
      <w:numFmt w:val="bullet"/>
      <w:lvlText w:val="-"/>
      <w:lvlJc w:val="left"/>
      <w:pPr>
        <w:tabs>
          <w:tab w:val="num" w:pos="360"/>
        </w:tabs>
        <w:ind w:left="360" w:hanging="360"/>
      </w:pPr>
      <w:rPr>
        <w:rFonts w:hint="default"/>
      </w:rPr>
    </w:lvl>
  </w:abstractNum>
  <w:abstractNum w:abstractNumId="2">
    <w:nsid w:val="1CD95772"/>
    <w:multiLevelType w:val="singleLevel"/>
    <w:tmpl w:val="977C0012"/>
    <w:lvl w:ilvl="0">
      <w:numFmt w:val="bullet"/>
      <w:lvlText w:val="-"/>
      <w:lvlJc w:val="left"/>
      <w:pPr>
        <w:tabs>
          <w:tab w:val="num" w:pos="360"/>
        </w:tabs>
        <w:ind w:left="360" w:hanging="360"/>
      </w:pPr>
      <w:rPr>
        <w:rFonts w:hint="default"/>
      </w:rPr>
    </w:lvl>
  </w:abstractNum>
  <w:abstractNum w:abstractNumId="3">
    <w:nsid w:val="2C335AC9"/>
    <w:multiLevelType w:val="singleLevel"/>
    <w:tmpl w:val="040C000F"/>
    <w:lvl w:ilvl="0">
      <w:start w:val="1"/>
      <w:numFmt w:val="decimal"/>
      <w:lvlText w:val="%1."/>
      <w:lvlJc w:val="left"/>
      <w:pPr>
        <w:tabs>
          <w:tab w:val="num" w:pos="360"/>
        </w:tabs>
        <w:ind w:left="360" w:hanging="360"/>
      </w:pPr>
    </w:lvl>
  </w:abstractNum>
  <w:abstractNum w:abstractNumId="4">
    <w:nsid w:val="452864CF"/>
    <w:multiLevelType w:val="hybridMultilevel"/>
    <w:tmpl w:val="3A4262BC"/>
    <w:lvl w:ilvl="0" w:tplc="040C0001">
      <w:start w:val="1"/>
      <w:numFmt w:val="bullet"/>
      <w:lvlText w:val=""/>
      <w:lvlJc w:val="left"/>
      <w:pPr>
        <w:ind w:left="6120" w:hanging="360"/>
      </w:pPr>
      <w:rPr>
        <w:rFonts w:ascii="Symbol" w:hAnsi="Symbol" w:hint="default"/>
      </w:rPr>
    </w:lvl>
    <w:lvl w:ilvl="1" w:tplc="040C0003">
      <w:start w:val="1"/>
      <w:numFmt w:val="bullet"/>
      <w:lvlText w:val="o"/>
      <w:lvlJc w:val="left"/>
      <w:pPr>
        <w:ind w:left="6840" w:hanging="360"/>
      </w:pPr>
      <w:rPr>
        <w:rFonts w:ascii="Courier New" w:hAnsi="Courier New" w:cs="Courier New" w:hint="default"/>
      </w:rPr>
    </w:lvl>
    <w:lvl w:ilvl="2" w:tplc="040C0005" w:tentative="1">
      <w:start w:val="1"/>
      <w:numFmt w:val="bullet"/>
      <w:lvlText w:val=""/>
      <w:lvlJc w:val="left"/>
      <w:pPr>
        <w:ind w:left="7560" w:hanging="360"/>
      </w:pPr>
      <w:rPr>
        <w:rFonts w:ascii="Wingdings" w:hAnsi="Wingdings" w:hint="default"/>
      </w:rPr>
    </w:lvl>
    <w:lvl w:ilvl="3" w:tplc="040C0001" w:tentative="1">
      <w:start w:val="1"/>
      <w:numFmt w:val="bullet"/>
      <w:lvlText w:val=""/>
      <w:lvlJc w:val="left"/>
      <w:pPr>
        <w:ind w:left="8280" w:hanging="360"/>
      </w:pPr>
      <w:rPr>
        <w:rFonts w:ascii="Symbol" w:hAnsi="Symbol" w:hint="default"/>
      </w:rPr>
    </w:lvl>
    <w:lvl w:ilvl="4" w:tplc="040C0003" w:tentative="1">
      <w:start w:val="1"/>
      <w:numFmt w:val="bullet"/>
      <w:lvlText w:val="o"/>
      <w:lvlJc w:val="left"/>
      <w:pPr>
        <w:ind w:left="9000" w:hanging="360"/>
      </w:pPr>
      <w:rPr>
        <w:rFonts w:ascii="Courier New" w:hAnsi="Courier New" w:cs="Courier New" w:hint="default"/>
      </w:rPr>
    </w:lvl>
    <w:lvl w:ilvl="5" w:tplc="040C0005" w:tentative="1">
      <w:start w:val="1"/>
      <w:numFmt w:val="bullet"/>
      <w:lvlText w:val=""/>
      <w:lvlJc w:val="left"/>
      <w:pPr>
        <w:ind w:left="9720" w:hanging="360"/>
      </w:pPr>
      <w:rPr>
        <w:rFonts w:ascii="Wingdings" w:hAnsi="Wingdings" w:hint="default"/>
      </w:rPr>
    </w:lvl>
    <w:lvl w:ilvl="6" w:tplc="040C0001" w:tentative="1">
      <w:start w:val="1"/>
      <w:numFmt w:val="bullet"/>
      <w:lvlText w:val=""/>
      <w:lvlJc w:val="left"/>
      <w:pPr>
        <w:ind w:left="10440" w:hanging="360"/>
      </w:pPr>
      <w:rPr>
        <w:rFonts w:ascii="Symbol" w:hAnsi="Symbol" w:hint="default"/>
      </w:rPr>
    </w:lvl>
    <w:lvl w:ilvl="7" w:tplc="040C0003" w:tentative="1">
      <w:start w:val="1"/>
      <w:numFmt w:val="bullet"/>
      <w:lvlText w:val="o"/>
      <w:lvlJc w:val="left"/>
      <w:pPr>
        <w:ind w:left="11160" w:hanging="360"/>
      </w:pPr>
      <w:rPr>
        <w:rFonts w:ascii="Courier New" w:hAnsi="Courier New" w:cs="Courier New" w:hint="default"/>
      </w:rPr>
    </w:lvl>
    <w:lvl w:ilvl="8" w:tplc="040C0005" w:tentative="1">
      <w:start w:val="1"/>
      <w:numFmt w:val="bullet"/>
      <w:lvlText w:val=""/>
      <w:lvlJc w:val="left"/>
      <w:pPr>
        <w:ind w:left="118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savePreviewPicture/>
  <w:compat/>
  <w:rsids>
    <w:rsidRoot w:val="00BC6800"/>
    <w:rsid w:val="00022FE1"/>
    <w:rsid w:val="00050DBE"/>
    <w:rsid w:val="00083A08"/>
    <w:rsid w:val="002430B8"/>
    <w:rsid w:val="002D4C43"/>
    <w:rsid w:val="0040521A"/>
    <w:rsid w:val="004F5938"/>
    <w:rsid w:val="00501DCC"/>
    <w:rsid w:val="00512AB3"/>
    <w:rsid w:val="005137A0"/>
    <w:rsid w:val="005541C4"/>
    <w:rsid w:val="005A1710"/>
    <w:rsid w:val="005E5545"/>
    <w:rsid w:val="006A743F"/>
    <w:rsid w:val="00736DC0"/>
    <w:rsid w:val="008649E6"/>
    <w:rsid w:val="008A08CF"/>
    <w:rsid w:val="00A65A74"/>
    <w:rsid w:val="00AE5340"/>
    <w:rsid w:val="00B11F88"/>
    <w:rsid w:val="00B24685"/>
    <w:rsid w:val="00B837F7"/>
    <w:rsid w:val="00B85AE0"/>
    <w:rsid w:val="00BC6800"/>
    <w:rsid w:val="00CB6133"/>
    <w:rsid w:val="00EA5464"/>
    <w:rsid w:val="00EC3912"/>
    <w:rsid w:val="00F272C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D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4685"/>
    <w:pPr>
      <w:ind w:left="720"/>
      <w:contextualSpacing/>
    </w:pPr>
  </w:style>
  <w:style w:type="paragraph" w:styleId="NormalWeb">
    <w:name w:val="Normal (Web)"/>
    <w:basedOn w:val="Normal"/>
    <w:uiPriority w:val="99"/>
    <w:semiHidden/>
    <w:unhideWhenUsed/>
    <w:rsid w:val="008A08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A08CF"/>
    <w:rPr>
      <w:b/>
      <w:bCs/>
    </w:rPr>
  </w:style>
  <w:style w:type="character" w:styleId="Marquedecommentaire">
    <w:name w:val="annotation reference"/>
    <w:basedOn w:val="Policepardfaut"/>
    <w:uiPriority w:val="99"/>
    <w:semiHidden/>
    <w:unhideWhenUsed/>
    <w:rsid w:val="00083A08"/>
    <w:rPr>
      <w:sz w:val="16"/>
      <w:szCs w:val="16"/>
    </w:rPr>
  </w:style>
  <w:style w:type="paragraph" w:styleId="Commentaire">
    <w:name w:val="annotation text"/>
    <w:basedOn w:val="Normal"/>
    <w:link w:val="CommentaireCar"/>
    <w:uiPriority w:val="99"/>
    <w:semiHidden/>
    <w:unhideWhenUsed/>
    <w:rsid w:val="00083A08"/>
    <w:pPr>
      <w:spacing w:line="240" w:lineRule="auto"/>
    </w:pPr>
    <w:rPr>
      <w:sz w:val="20"/>
      <w:szCs w:val="20"/>
      <w:lang w:val="en-IE"/>
    </w:rPr>
  </w:style>
  <w:style w:type="character" w:customStyle="1" w:styleId="CommentaireCar">
    <w:name w:val="Commentaire Car"/>
    <w:basedOn w:val="Policepardfaut"/>
    <w:link w:val="Commentaire"/>
    <w:uiPriority w:val="99"/>
    <w:semiHidden/>
    <w:rsid w:val="00083A08"/>
    <w:rPr>
      <w:sz w:val="20"/>
      <w:szCs w:val="20"/>
      <w:lang w:val="en-IE"/>
    </w:rPr>
  </w:style>
  <w:style w:type="paragraph" w:styleId="Textedebulles">
    <w:name w:val="Balloon Text"/>
    <w:basedOn w:val="Normal"/>
    <w:link w:val="TextedebullesCar"/>
    <w:uiPriority w:val="99"/>
    <w:semiHidden/>
    <w:unhideWhenUsed/>
    <w:rsid w:val="00083A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A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309027">
      <w:bodyDiv w:val="1"/>
      <w:marLeft w:val="0"/>
      <w:marRight w:val="0"/>
      <w:marTop w:val="0"/>
      <w:marBottom w:val="0"/>
      <w:divBdr>
        <w:top w:val="none" w:sz="0" w:space="0" w:color="auto"/>
        <w:left w:val="none" w:sz="0" w:space="0" w:color="auto"/>
        <w:bottom w:val="none" w:sz="0" w:space="0" w:color="auto"/>
        <w:right w:val="none" w:sz="0" w:space="0" w:color="auto"/>
      </w:divBdr>
    </w:div>
    <w:div w:id="174005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2021-12-30T13:32:00Z</cp:lastPrinted>
  <dcterms:created xsi:type="dcterms:W3CDTF">2022-06-23T15:28:00Z</dcterms:created>
  <dcterms:modified xsi:type="dcterms:W3CDTF">2022-06-23T15:28:00Z</dcterms:modified>
</cp:coreProperties>
</file>